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8315B" w14:textId="624F04E1" w:rsidR="007A4E24" w:rsidRPr="007A4E24" w:rsidRDefault="007A4E24" w:rsidP="007A4E24">
      <w:pPr>
        <w:ind w:left="4956" w:firstLine="708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Wronki, dnia </w:t>
      </w:r>
      <w:r w:rsidR="000631E8">
        <w:rPr>
          <w:rFonts w:ascii="Tahoma" w:eastAsia="Calibri" w:hAnsi="Tahoma" w:cs="Tahoma"/>
          <w:kern w:val="0"/>
          <w:sz w:val="20"/>
          <w:szCs w:val="20"/>
          <w14:ligatures w14:val="none"/>
        </w:rPr>
        <w:t>17</w:t>
      </w: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grudnia 202</w:t>
      </w:r>
      <w:r w:rsidR="000631E8">
        <w:rPr>
          <w:rFonts w:ascii="Tahoma" w:eastAsia="Calibri" w:hAnsi="Tahoma" w:cs="Tahoma"/>
          <w:kern w:val="0"/>
          <w:sz w:val="20"/>
          <w:szCs w:val="20"/>
          <w14:ligatures w14:val="none"/>
        </w:rPr>
        <w:t>5</w:t>
      </w: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roku</w:t>
      </w:r>
    </w:p>
    <w:p w14:paraId="5D5A361D" w14:textId="77777777" w:rsidR="007A4E24" w:rsidRPr="007A4E24" w:rsidRDefault="007A4E24" w:rsidP="007A4E24">
      <w:pPr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68DAF05E" w14:textId="69532700" w:rsidR="007A4E24" w:rsidRPr="007A4E24" w:rsidRDefault="007A4E24" w:rsidP="007A4E24">
      <w:pPr>
        <w:spacing w:after="0" w:line="240" w:lineRule="auto"/>
        <w:jc w:val="center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  <w:r w:rsidRPr="007A4E24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 xml:space="preserve">Wyjaśnienie nr </w:t>
      </w:r>
      <w:r w:rsidR="00D378B0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1</w:t>
      </w:r>
      <w:r w:rsidRPr="007A4E24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 xml:space="preserve"> do treści zapytania ofertowego</w:t>
      </w:r>
    </w:p>
    <w:p w14:paraId="32442D53" w14:textId="77777777" w:rsidR="007A4E24" w:rsidRPr="007A4E24" w:rsidRDefault="007A4E24" w:rsidP="007A4E24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C8BA78F" w14:textId="69E78A07" w:rsidR="007A4E24" w:rsidRPr="007A4E24" w:rsidRDefault="007A4E24" w:rsidP="007A4E24">
      <w:pPr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</w:pPr>
      <w:bookmarkStart w:id="0" w:name="_Hlk181094566"/>
      <w:r w:rsidRPr="007A4E24"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 xml:space="preserve">Dotyczy: Zakup wraz z dostawą </w:t>
      </w:r>
      <w:r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>środków czystości</w:t>
      </w:r>
      <w:r w:rsidRPr="007A4E24"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 xml:space="preserve"> dla jednostek oświatowych w roku 202</w:t>
      </w:r>
      <w:r w:rsidR="000631E8"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>6</w:t>
      </w:r>
      <w:r w:rsidRPr="007A4E24"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 xml:space="preserve">. </w:t>
      </w:r>
    </w:p>
    <w:bookmarkEnd w:id="0"/>
    <w:p w14:paraId="14A8140F" w14:textId="77777777" w:rsidR="007A4E24" w:rsidRPr="007A4E24" w:rsidRDefault="007A4E24" w:rsidP="007A4E24">
      <w:pPr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</w:pPr>
    </w:p>
    <w:p w14:paraId="0F1647B6" w14:textId="77777777" w:rsidR="007A4E24" w:rsidRPr="007A4E24" w:rsidRDefault="007A4E24" w:rsidP="007A4E24">
      <w:pPr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>W związku z postepowaniem prowadzonym w trybie zapytania ofertowego Zamawiający informuję, że wpłynął do Zamawiającego wniosek o wyjaśnienie treści zapytania ofertowego.</w:t>
      </w:r>
    </w:p>
    <w:p w14:paraId="64C9D6CC" w14:textId="77777777" w:rsidR="007A4E24" w:rsidRPr="007A4E24" w:rsidRDefault="007A4E24" w:rsidP="007A4E24">
      <w:pPr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W związku z powyższym, Zamawiający udziela następującego wyjaśnienia:</w:t>
      </w:r>
    </w:p>
    <w:p w14:paraId="0D7503B7" w14:textId="64FEDA6C" w:rsidR="000631E8" w:rsidRDefault="000631E8" w:rsidP="00C54D74">
      <w:pPr>
        <w:pStyle w:val="Akapitzlist"/>
        <w:numPr>
          <w:ilvl w:val="0"/>
          <w:numId w:val="3"/>
        </w:numPr>
        <w:spacing w:after="0" w:line="240" w:lineRule="auto"/>
        <w:ind w:left="426"/>
      </w:pPr>
      <w:r>
        <w:t xml:space="preserve">Zamówienie nr </w:t>
      </w:r>
      <w:r w:rsidR="008115D2">
        <w:t>I</w:t>
      </w:r>
      <w:r>
        <w:t xml:space="preserve"> – Samorządowa Administracja Placówek Oświatowych we Wronkach</w:t>
      </w:r>
    </w:p>
    <w:p w14:paraId="539F63D8" w14:textId="6B0D2DA8" w:rsidR="000631E8" w:rsidRDefault="000631E8" w:rsidP="000631E8">
      <w:pPr>
        <w:pStyle w:val="Akapitzlist"/>
        <w:spacing w:after="0" w:line="240" w:lineRule="auto"/>
        <w:ind w:left="426"/>
      </w:pPr>
      <w:bookmarkStart w:id="1" w:name="_Hlk216864030"/>
      <w:r>
        <w:t xml:space="preserve">Pytanie: </w:t>
      </w:r>
      <w:r w:rsidRPr="000631E8">
        <w:t>POZ. 21-24 Czy Zamawiaj</w:t>
      </w:r>
      <w:r>
        <w:t>ą</w:t>
      </w:r>
      <w:r w:rsidRPr="000631E8">
        <w:t>cy dopu</w:t>
      </w:r>
      <w:r>
        <w:t>ś</w:t>
      </w:r>
      <w:r w:rsidRPr="000631E8">
        <w:t>ci worki innego producenta o takich samych b</w:t>
      </w:r>
      <w:r>
        <w:t>ą</w:t>
      </w:r>
      <w:r w:rsidRPr="000631E8">
        <w:t>d</w:t>
      </w:r>
      <w:r>
        <w:t>ź</w:t>
      </w:r>
      <w:r w:rsidRPr="000631E8">
        <w:t xml:space="preserve"> lepszych parametrach ?</w:t>
      </w:r>
    </w:p>
    <w:p w14:paraId="15B13D3A" w14:textId="6F7FE90C" w:rsidR="000631E8" w:rsidRDefault="000631E8" w:rsidP="000631E8">
      <w:pPr>
        <w:pStyle w:val="Akapitzlist"/>
        <w:spacing w:after="0" w:line="240" w:lineRule="auto"/>
        <w:ind w:left="426"/>
      </w:pPr>
      <w:r>
        <w:t>Odpowiedź: Zamawi</w:t>
      </w:r>
      <w:r w:rsidR="008115D2">
        <w:t>a</w:t>
      </w:r>
      <w:r>
        <w:t>jący dopuszcza produkt równoważny</w:t>
      </w:r>
      <w:r w:rsidR="008115D2">
        <w:t>.</w:t>
      </w:r>
    </w:p>
    <w:p w14:paraId="3FEFCCFB" w14:textId="77777777" w:rsidR="008115D2" w:rsidRDefault="008115D2" w:rsidP="000631E8">
      <w:pPr>
        <w:pStyle w:val="Akapitzlist"/>
        <w:spacing w:after="0" w:line="240" w:lineRule="auto"/>
        <w:ind w:left="426"/>
      </w:pPr>
    </w:p>
    <w:bookmarkEnd w:id="1"/>
    <w:p w14:paraId="6B6319AD" w14:textId="584D63EC" w:rsidR="008115D2" w:rsidRDefault="008115D2" w:rsidP="00C54D74">
      <w:pPr>
        <w:pStyle w:val="Akapitzlist"/>
        <w:numPr>
          <w:ilvl w:val="0"/>
          <w:numId w:val="3"/>
        </w:numPr>
        <w:spacing w:after="0" w:line="240" w:lineRule="auto"/>
        <w:ind w:left="426"/>
      </w:pPr>
      <w:r>
        <w:t xml:space="preserve">Zamówienie nr II – Szkoła Podstawowa nr 1 im. Janusza Korczaka we </w:t>
      </w:r>
      <w:r w:rsidR="00CA13B1">
        <w:t>W</w:t>
      </w:r>
      <w:r>
        <w:t>ronkach</w:t>
      </w:r>
    </w:p>
    <w:p w14:paraId="22D7C9F7" w14:textId="77777777" w:rsidR="008115D2" w:rsidRDefault="008115D2" w:rsidP="008115D2">
      <w:pPr>
        <w:pStyle w:val="Akapitzlist"/>
        <w:spacing w:after="0" w:line="240" w:lineRule="auto"/>
        <w:ind w:left="426"/>
      </w:pPr>
      <w:r>
        <w:t>Pytanie:</w:t>
      </w:r>
      <w:r w:rsidRPr="008115D2">
        <w:t xml:space="preserve"> </w:t>
      </w:r>
      <w:r>
        <w:t xml:space="preserve">poz. 6 </w:t>
      </w:r>
      <w:bookmarkStart w:id="2" w:name="_Hlk216788981"/>
      <w:r>
        <w:t xml:space="preserve">w formularzu rzeczowo – cenowym: </w:t>
      </w:r>
      <w:bookmarkEnd w:id="2"/>
      <w:r>
        <w:t xml:space="preserve">Tytan produkowany jest w gramaturze 700g. Proszę o dopuszczenie podanej gramatury ? </w:t>
      </w:r>
    </w:p>
    <w:p w14:paraId="1F1ADC5A" w14:textId="331FD247" w:rsidR="008115D2" w:rsidRDefault="008115D2" w:rsidP="008115D2">
      <w:pPr>
        <w:pStyle w:val="Akapitzlist"/>
        <w:spacing w:after="0" w:line="240" w:lineRule="auto"/>
        <w:ind w:left="426"/>
      </w:pPr>
      <w:r>
        <w:t>Odpowiedź: Zamawiający wyraża zgodę na zmianę gramatury produktu na 700g</w:t>
      </w:r>
    </w:p>
    <w:p w14:paraId="207FF63F" w14:textId="6649C873" w:rsidR="008115D2" w:rsidRDefault="008115D2" w:rsidP="008115D2">
      <w:pPr>
        <w:pStyle w:val="Akapitzlist"/>
        <w:spacing w:after="0" w:line="240" w:lineRule="auto"/>
        <w:ind w:left="426"/>
      </w:pPr>
      <w:r>
        <w:br/>
        <w:t xml:space="preserve">Pytanie: poz.7 w formularzu rzeczowo – cenowym: </w:t>
      </w:r>
      <w:proofErr w:type="spellStart"/>
      <w:r>
        <w:t>Cillit</w:t>
      </w:r>
      <w:proofErr w:type="spellEnd"/>
      <w:r>
        <w:t xml:space="preserve"> żel został wycofany z produkcji proszę o dopuszczenie produktu równoważnego o gramaturze 500ml?</w:t>
      </w:r>
      <w:r>
        <w:br/>
        <w:t>Odpowiedź: Zamawiający dopuszcza produkt równoważny.</w:t>
      </w:r>
    </w:p>
    <w:p w14:paraId="21AA3C7C" w14:textId="77777777" w:rsidR="008115D2" w:rsidRDefault="008115D2" w:rsidP="008115D2">
      <w:pPr>
        <w:pStyle w:val="Akapitzlist"/>
        <w:spacing w:after="0" w:line="240" w:lineRule="auto"/>
        <w:ind w:left="426"/>
      </w:pPr>
    </w:p>
    <w:p w14:paraId="500E14B5" w14:textId="17AB59D5" w:rsidR="008115D2" w:rsidRDefault="008115D2" w:rsidP="008115D2">
      <w:pPr>
        <w:pStyle w:val="Akapitzlist"/>
        <w:spacing w:after="0" w:line="240" w:lineRule="auto"/>
        <w:ind w:left="426"/>
      </w:pPr>
      <w:r>
        <w:t>Pytanie: poz.13</w:t>
      </w:r>
      <w:r w:rsidRPr="008115D2">
        <w:t xml:space="preserve"> </w:t>
      </w:r>
      <w:r>
        <w:t xml:space="preserve">w formularzu rzeczowo – cenowym:  </w:t>
      </w:r>
      <w:proofErr w:type="spellStart"/>
      <w:r>
        <w:t>Clin</w:t>
      </w:r>
      <w:proofErr w:type="spellEnd"/>
      <w:r>
        <w:t xml:space="preserve"> do ram i okien został wycofany z produkcji proszę o dopuszczenie produktu równoważnego ?</w:t>
      </w:r>
      <w:r>
        <w:br/>
        <w:t>Odpowiedź:</w:t>
      </w:r>
      <w:r w:rsidR="00CA13B1" w:rsidRPr="00CA13B1">
        <w:t xml:space="preserve"> </w:t>
      </w:r>
      <w:r w:rsidR="00CA13B1">
        <w:t>Zamawiający dopuszcza produkt równoważny</w:t>
      </w:r>
    </w:p>
    <w:p w14:paraId="1648D36A" w14:textId="77777777" w:rsidR="00CA13B1" w:rsidRDefault="00CA13B1" w:rsidP="008115D2">
      <w:pPr>
        <w:pStyle w:val="Akapitzlist"/>
        <w:spacing w:after="0" w:line="240" w:lineRule="auto"/>
        <w:ind w:left="426"/>
      </w:pPr>
    </w:p>
    <w:p w14:paraId="183C741E" w14:textId="23A1EE89" w:rsidR="008115D2" w:rsidRDefault="008115D2" w:rsidP="008115D2">
      <w:pPr>
        <w:pStyle w:val="Akapitzlist"/>
        <w:spacing w:after="0" w:line="240" w:lineRule="auto"/>
        <w:ind w:left="426"/>
      </w:pPr>
      <w:r>
        <w:t xml:space="preserve">Pytanie: poz.34 w formularzu rzeczowo – cenowym: Czy Zamawiający wyrazi zgodę na produkt równoważny np. marki </w:t>
      </w:r>
      <w:proofErr w:type="spellStart"/>
      <w:r>
        <w:t>Tenzi</w:t>
      </w:r>
      <w:proofErr w:type="spellEnd"/>
      <w:r>
        <w:t xml:space="preserve">: </w:t>
      </w:r>
      <w:r>
        <w:br/>
      </w:r>
      <w:hyperlink r:id="rId7" w:history="1">
        <w:r w:rsidRPr="003E372B">
          <w:rPr>
            <w:rStyle w:val="Hipercze"/>
          </w:rPr>
          <w:t>https://www.tenzi.pl/product/gran-simo-10l</w:t>
        </w:r>
      </w:hyperlink>
    </w:p>
    <w:p w14:paraId="2FA66875" w14:textId="77777777" w:rsidR="00CA13B1" w:rsidRDefault="008115D2" w:rsidP="008115D2">
      <w:pPr>
        <w:pStyle w:val="Akapitzlist"/>
        <w:spacing w:after="0" w:line="240" w:lineRule="auto"/>
        <w:ind w:left="426"/>
      </w:pPr>
      <w:r>
        <w:t xml:space="preserve">Odpowiedź: </w:t>
      </w:r>
      <w:r w:rsidR="00CA13B1">
        <w:t>Zamawiający nie wyraża zgody na zastosowanie produktu równoważnego</w:t>
      </w:r>
      <w:r>
        <w:br/>
      </w:r>
    </w:p>
    <w:p w14:paraId="3F2977FF" w14:textId="3FE46263" w:rsidR="008115D2" w:rsidRDefault="008115D2" w:rsidP="008115D2">
      <w:pPr>
        <w:pStyle w:val="Akapitzlist"/>
        <w:spacing w:after="0" w:line="240" w:lineRule="auto"/>
        <w:ind w:left="426"/>
      </w:pPr>
      <w:r>
        <w:t>Pytanie: poz. 35 w formularzu rzeczowo – cenowym: Czy Zamawiaj</w:t>
      </w:r>
      <w:r w:rsidR="00CA13B1">
        <w:t>ą</w:t>
      </w:r>
      <w:r>
        <w:t xml:space="preserve">cy </w:t>
      </w:r>
      <w:r w:rsidR="00CA13B1">
        <w:t xml:space="preserve"> </w:t>
      </w:r>
      <w:r>
        <w:t xml:space="preserve">wyrazi zgodę na produkt równoważny np. marki </w:t>
      </w:r>
      <w:proofErr w:type="spellStart"/>
      <w:r>
        <w:t>Tenzi</w:t>
      </w:r>
      <w:proofErr w:type="spellEnd"/>
      <w:r>
        <w:t xml:space="preserve">: </w:t>
      </w:r>
      <w:hyperlink r:id="rId8" w:history="1">
        <w:r w:rsidRPr="003E372B">
          <w:rPr>
            <w:rStyle w:val="Hipercze"/>
          </w:rPr>
          <w:t>https://www.tenzi.pl/product/gran-diw-blue-10l</w:t>
        </w:r>
      </w:hyperlink>
    </w:p>
    <w:p w14:paraId="250D6836" w14:textId="77777777" w:rsidR="00CA13B1" w:rsidRDefault="008115D2" w:rsidP="008115D2">
      <w:pPr>
        <w:pStyle w:val="Akapitzlist"/>
        <w:spacing w:after="0" w:line="240" w:lineRule="auto"/>
        <w:ind w:left="426"/>
      </w:pPr>
      <w:r>
        <w:t xml:space="preserve">Odpowiedź: </w:t>
      </w:r>
      <w:r w:rsidR="00CA13B1">
        <w:t>Zamawiający nie wyraża zgody na zastosowanie produktu równoważnego</w:t>
      </w:r>
      <w:r>
        <w:br/>
      </w:r>
    </w:p>
    <w:p w14:paraId="23AA1D47" w14:textId="59D8709C" w:rsidR="008115D2" w:rsidRDefault="008115D2" w:rsidP="008115D2">
      <w:pPr>
        <w:pStyle w:val="Akapitzlist"/>
        <w:spacing w:after="0" w:line="240" w:lineRule="auto"/>
        <w:ind w:left="426"/>
      </w:pPr>
      <w:r>
        <w:t xml:space="preserve">Pytanie: poz.36 </w:t>
      </w:r>
      <w:bookmarkStart w:id="3" w:name="_Hlk216789758"/>
      <w:r>
        <w:t xml:space="preserve">w formularzu rzeczowo – cenowym: </w:t>
      </w:r>
      <w:bookmarkEnd w:id="3"/>
      <w:r>
        <w:t>Czy Zamawiaj</w:t>
      </w:r>
      <w:r w:rsidR="00CA13B1">
        <w:t>ą</w:t>
      </w:r>
      <w:r>
        <w:t xml:space="preserve">cy wyrazi zgodę na produkt równoważny np. marki </w:t>
      </w:r>
      <w:proofErr w:type="spellStart"/>
      <w:r>
        <w:t>Tenzi</w:t>
      </w:r>
      <w:proofErr w:type="spellEnd"/>
      <w:r>
        <w:t xml:space="preserve"> </w:t>
      </w:r>
      <w:hyperlink r:id="rId9" w:history="1">
        <w:r w:rsidRPr="003E372B">
          <w:rPr>
            <w:rStyle w:val="Hipercze"/>
          </w:rPr>
          <w:t>https://www.tenzi.pl/product/steel-strong-gt-0-6l</w:t>
        </w:r>
      </w:hyperlink>
    </w:p>
    <w:p w14:paraId="7C89F8EC" w14:textId="0BB4A73D" w:rsidR="008115D2" w:rsidRDefault="008115D2" w:rsidP="008115D2">
      <w:pPr>
        <w:pStyle w:val="Akapitzlist"/>
        <w:spacing w:after="0" w:line="240" w:lineRule="auto"/>
        <w:ind w:left="426"/>
      </w:pPr>
      <w:r>
        <w:t>Odpowiedź:</w:t>
      </w:r>
      <w:r w:rsidR="00CA13B1" w:rsidRPr="00CA13B1">
        <w:t xml:space="preserve"> </w:t>
      </w:r>
      <w:r w:rsidR="00CA13B1">
        <w:t>Zamawiający dopuszcza produkt równoważny</w:t>
      </w:r>
    </w:p>
    <w:p w14:paraId="2FF446ED" w14:textId="77777777" w:rsidR="00CA13B1" w:rsidRDefault="00CA13B1" w:rsidP="008115D2">
      <w:pPr>
        <w:pStyle w:val="Akapitzlist"/>
        <w:spacing w:after="0" w:line="240" w:lineRule="auto"/>
        <w:ind w:left="426"/>
      </w:pPr>
    </w:p>
    <w:p w14:paraId="7663440C" w14:textId="6F4848DF" w:rsidR="00CA13B1" w:rsidRDefault="00CA13B1" w:rsidP="008115D2">
      <w:pPr>
        <w:pStyle w:val="Akapitzlist"/>
        <w:spacing w:after="0" w:line="240" w:lineRule="auto"/>
        <w:ind w:left="426"/>
      </w:pPr>
      <w:r>
        <w:t xml:space="preserve">Pytanie: poz.37 Czy Zamawiający wyrazi zgodę na produkt równoważny np. marki </w:t>
      </w:r>
      <w:proofErr w:type="spellStart"/>
      <w:r>
        <w:t>Tenzi</w:t>
      </w:r>
      <w:proofErr w:type="spellEnd"/>
      <w:r>
        <w:t xml:space="preserve"> </w:t>
      </w:r>
      <w:hyperlink r:id="rId10" w:history="1">
        <w:r w:rsidRPr="003E372B">
          <w:rPr>
            <w:rStyle w:val="Hipercze"/>
          </w:rPr>
          <w:t>https://www.tenzi.pl/product/topefekt-r-oranz-5l</w:t>
        </w:r>
      </w:hyperlink>
    </w:p>
    <w:p w14:paraId="469D4C80" w14:textId="58883043" w:rsidR="00CA13B1" w:rsidRDefault="00CA13B1" w:rsidP="008115D2">
      <w:pPr>
        <w:pStyle w:val="Akapitzlist"/>
        <w:spacing w:after="0" w:line="240" w:lineRule="auto"/>
        <w:ind w:left="426"/>
      </w:pPr>
      <w:r>
        <w:t>Odpowiedź: Zamawiający nie wyraża zgody na zastosowanie produktu równoważnego</w:t>
      </w:r>
    </w:p>
    <w:p w14:paraId="209EC439" w14:textId="77777777" w:rsidR="008115D2" w:rsidRDefault="008115D2" w:rsidP="008115D2">
      <w:pPr>
        <w:pStyle w:val="Akapitzlist"/>
        <w:spacing w:after="0" w:line="240" w:lineRule="auto"/>
        <w:ind w:left="426"/>
      </w:pPr>
    </w:p>
    <w:p w14:paraId="7BBFA4CC" w14:textId="77777777" w:rsidR="00FE74EA" w:rsidRDefault="00CA13B1" w:rsidP="00FE74EA">
      <w:pPr>
        <w:pStyle w:val="Akapitzlist"/>
        <w:numPr>
          <w:ilvl w:val="0"/>
          <w:numId w:val="3"/>
        </w:numPr>
        <w:spacing w:after="0" w:line="240" w:lineRule="auto"/>
        <w:ind w:left="426"/>
      </w:pPr>
      <w:r>
        <w:t>Zamówienie nr  III – Szkoła Podstawowa nr 2 im. Kornela Makuszyńskiego</w:t>
      </w:r>
    </w:p>
    <w:p w14:paraId="3BB362AF" w14:textId="2FD0C370" w:rsidR="00FE74EA" w:rsidRPr="00FE74EA" w:rsidRDefault="00FE74EA" w:rsidP="00FE74EA">
      <w:pPr>
        <w:pStyle w:val="Akapitzlist"/>
        <w:spacing w:after="0" w:line="240" w:lineRule="auto"/>
        <w:ind w:left="426"/>
      </w:pPr>
      <w:r>
        <w:t xml:space="preserve">Pytanie: 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poz. 15 </w:t>
      </w:r>
      <w:r>
        <w:t xml:space="preserve">w formularzu rzeczowo – cenowym: 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Czy Zamawiający wyrazi zgodę  na produkt równoważny np. marki </w:t>
      </w:r>
      <w:proofErr w:type="spellStart"/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tenzi</w:t>
      </w:r>
      <w:proofErr w:type="spellEnd"/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hyperlink r:id="rId11" w:history="1">
        <w:r w:rsidRPr="00FE74EA">
          <w:rPr>
            <w:rFonts w:ascii="Calibri" w:eastAsia="Times New Roman" w:hAnsi="Calibri" w:cs="Calibri"/>
            <w:color w:val="0000FF"/>
            <w:kern w:val="0"/>
            <w:u w:val="single"/>
            <w:lang w:eastAsia="pl-PL"/>
            <w14:ligatures w14:val="none"/>
          </w:rPr>
          <w:t>https://www.tenzi.pl/product/topefekt-r-oranz-10l</w:t>
        </w:r>
      </w:hyperlink>
    </w:p>
    <w:p w14:paraId="6BDDB3DB" w14:textId="61D78F96" w:rsidR="00FE74EA" w:rsidRPr="001E3AD1" w:rsidRDefault="003853AF" w:rsidP="003853AF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lastRenderedPageBreak/>
        <w:t>Odpowiedź: Zaproponowany przez Wykonawcę produkt równoważny jest nieakceptowalny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, ale dostawca może zaproponować inny środek, </w:t>
      </w:r>
      <w:bookmarkStart w:id="4" w:name="_Hlk216864510"/>
      <w:r w:rsidR="00FE74EA"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którego </w:t>
      </w:r>
      <w:r w:rsidR="00FE74EA" w:rsidRPr="001E3AD1">
        <w:rPr>
          <w:rFonts w:ascii="Calibri" w:eastAsia="Times New Roman" w:hAnsi="Calibri" w:cs="Calibri"/>
          <w:color w:val="242424"/>
          <w:kern w:val="0"/>
          <w:shd w:val="clear" w:color="auto" w:fill="FFFFFF"/>
          <w:lang w:eastAsia="pl-PL"/>
          <w14:ligatures w14:val="none"/>
        </w:rPr>
        <w:t xml:space="preserve">wartość </w:t>
      </w:r>
      <w:proofErr w:type="spellStart"/>
      <w:r w:rsidR="00FE74EA" w:rsidRPr="001E3AD1">
        <w:rPr>
          <w:rFonts w:ascii="Calibri" w:eastAsia="Times New Roman" w:hAnsi="Calibri" w:cs="Calibri"/>
          <w:color w:val="242424"/>
          <w:kern w:val="0"/>
          <w:shd w:val="clear" w:color="auto" w:fill="FFFFFF"/>
          <w:lang w:eastAsia="pl-PL"/>
          <w14:ligatures w14:val="none"/>
        </w:rPr>
        <w:t>ph</w:t>
      </w:r>
      <w:proofErr w:type="spellEnd"/>
      <w:r w:rsidR="00FE74EA" w:rsidRPr="001E3AD1">
        <w:rPr>
          <w:rFonts w:ascii="Calibri" w:eastAsia="Times New Roman" w:hAnsi="Calibri" w:cs="Calibri"/>
          <w:color w:val="242424"/>
          <w:kern w:val="0"/>
          <w:shd w:val="clear" w:color="auto" w:fill="FFFFFF"/>
          <w:lang w:eastAsia="pl-PL"/>
          <w14:ligatures w14:val="none"/>
        </w:rPr>
        <w:t xml:space="preserve"> jest w przedziale od 9 do 10 oraz chemia taka musi spełniać wymogi antypoślizgowe</w:t>
      </w:r>
      <w:r w:rsidR="00FE74EA" w:rsidRPr="001E3AD1"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pl-PL"/>
          <w14:ligatures w14:val="none"/>
        </w:rPr>
        <w:t> zgodnie z normą DIN 18032 - to jest obligatoryjne.</w:t>
      </w:r>
    </w:p>
    <w:bookmarkEnd w:id="4"/>
    <w:p w14:paraId="0AA14A95" w14:textId="77777777" w:rsidR="003853AF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Pytanie: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poz. 16 </w:t>
      </w:r>
      <w:r w:rsidR="00FE74EA">
        <w:t xml:space="preserve">w formularzu rzeczowo – cenowym: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Zamawiaj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cy wyrazi zgodę na produkt r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ó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wnowa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ż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ny np. </w:t>
      </w:r>
      <w:proofErr w:type="spellStart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echoshine</w:t>
      </w:r>
      <w:proofErr w:type="spellEnd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disher</w:t>
      </w:r>
      <w:proofErr w:type="spellEnd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proofErr w:type="spellStart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basic</w:t>
      </w:r>
      <w:proofErr w:type="spellEnd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12kg?</w:t>
      </w:r>
    </w:p>
    <w:p w14:paraId="6F4BD159" w14:textId="77777777" w:rsidR="003853AF" w:rsidRDefault="00FE74EA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Odp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owiedź: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3853AF"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Zamawiający dopuszcza produkt równoważny</w:t>
      </w:r>
    </w:p>
    <w:p w14:paraId="2FA689B3" w14:textId="6369DCE3" w:rsidR="00FE74EA" w:rsidRDefault="00FE74EA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br/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Pytanie: 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poz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17 </w:t>
      </w:r>
      <w:r w:rsidR="003853AF">
        <w:t xml:space="preserve">w formularzu rzeczowo – cenowym: 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Zamawiaj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cy wyrazi zgod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ę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na produkt r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ó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wnowa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ż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ny?</w:t>
      </w:r>
    </w:p>
    <w:p w14:paraId="124B47FB" w14:textId="6D152014" w:rsidR="003853AF" w:rsidRPr="00FE74EA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Odp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owiedź: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Zamawiający dopuszcza produkt równoważny</w:t>
      </w:r>
    </w:p>
    <w:p w14:paraId="636701B9" w14:textId="77777777" w:rsidR="003853AF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22FD601C" w14:textId="0E90C876" w:rsidR="00FE74EA" w:rsidRPr="00FE74EA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Pytanie: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poz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.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20 </w:t>
      </w:r>
      <w:r>
        <w:t xml:space="preserve">w formularzu rzeczowo – cenowym: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Zamawiaj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cy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wyrazi zgodę na produkt równoważny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np.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marki </w:t>
      </w:r>
      <w:proofErr w:type="spellStart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tenzi</w:t>
      </w:r>
      <w:proofErr w:type="spellEnd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hyperlink r:id="rId12" w:history="1">
        <w:r w:rsidR="00FE74EA" w:rsidRPr="00FE74EA">
          <w:rPr>
            <w:rFonts w:ascii="Calibri" w:eastAsia="Times New Roman" w:hAnsi="Calibri" w:cs="Calibri"/>
            <w:color w:val="0000FF"/>
            <w:kern w:val="0"/>
            <w:u w:val="single"/>
            <w:lang w:eastAsia="pl-PL"/>
            <w14:ligatures w14:val="none"/>
          </w:rPr>
          <w:t>https://www.tenzi.pl/product/topefekt-r-exotic-1l</w:t>
        </w:r>
      </w:hyperlink>
    </w:p>
    <w:p w14:paraId="6D5CE1F8" w14:textId="2CDC21E9" w:rsidR="00FE74EA" w:rsidRPr="00FE74EA" w:rsidRDefault="00FE74EA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Odp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owiedź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:  </w:t>
      </w:r>
      <w:r w:rsidR="003853AF"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Zamawiający dopuszcza produkt równoważny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od warunkiem, że środek jest dedykowany do wodoodpornych wykładzin, PCV, betonu i kamienia.</w:t>
      </w:r>
    </w:p>
    <w:p w14:paraId="5A65128A" w14:textId="77777777" w:rsidR="003853AF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F55D218" w14:textId="67D827EE" w:rsidR="00FE74EA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Pytanie: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Poz.</w:t>
      </w:r>
      <w:r w:rsid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21 </w:t>
      </w:r>
      <w:bookmarkStart w:id="5" w:name="_Hlk216859784"/>
      <w:r>
        <w:t xml:space="preserve">w formularzu rzeczowo – cenowym: </w:t>
      </w:r>
      <w:bookmarkEnd w:id="5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Zamawiaj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cy wyrazi zgo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dę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na produkt równoważny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np.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marki </w:t>
      </w:r>
      <w:proofErr w:type="spellStart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tenzi</w:t>
      </w:r>
      <w:proofErr w:type="spellEnd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hyperlink r:id="rId13" w:history="1">
        <w:r w:rsidR="00FE74EA" w:rsidRPr="00FE74EA">
          <w:rPr>
            <w:rFonts w:ascii="Calibri" w:eastAsia="Times New Roman" w:hAnsi="Calibri" w:cs="Calibri"/>
            <w:color w:val="0000FF"/>
            <w:kern w:val="0"/>
            <w:u w:val="single"/>
            <w:lang w:eastAsia="pl-PL"/>
            <w14:ligatures w14:val="none"/>
          </w:rPr>
          <w:t>https://www.tenzi.pl/product/topefekt-r-oranz-10l</w:t>
        </w:r>
      </w:hyperlink>
    </w:p>
    <w:p w14:paraId="1E54CFC1" w14:textId="77777777" w:rsidR="003853AF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Odp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owiedź: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Zamawiający dopuszcza produkt równoważny</w:t>
      </w:r>
    </w:p>
    <w:p w14:paraId="795C801B" w14:textId="77777777" w:rsidR="003853AF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A69A4E2" w14:textId="72852800" w:rsidR="00FE74EA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Pytanie: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poz.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24 </w:t>
      </w:r>
      <w:bookmarkStart w:id="6" w:name="_Hlk216859836"/>
      <w:r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 formularzu rzeczowo – cenowym: </w:t>
      </w:r>
      <w:bookmarkEnd w:id="6"/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Zamawiaj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cy dopu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ś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ci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ręcznik innego producenta o takich samych b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ź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lepszych parametrach ?</w:t>
      </w:r>
    </w:p>
    <w:p w14:paraId="6E23B035" w14:textId="77777777" w:rsidR="003853AF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Odp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owiedź: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Zamawiający dopuszcza produkt równoważny</w:t>
      </w:r>
    </w:p>
    <w:p w14:paraId="0D241576" w14:textId="77777777" w:rsidR="003853AF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1E7347E" w14:textId="6CAB929A" w:rsidR="00FE74EA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Pytanie: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poz. 25 </w:t>
      </w:r>
      <w:r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 formularzu rzeczowo – cenowym: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Czy Zamawiaj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cy dopu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ś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ci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ręcznik innego producenta o takich samych b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ą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ź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lepszych parametrach ?</w:t>
      </w:r>
    </w:p>
    <w:p w14:paraId="5349D23C" w14:textId="77777777" w:rsidR="003853AF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Odp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owiedź:</w:t>
      </w:r>
      <w:r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Zamawiający dopuszcza produkt równoważny</w:t>
      </w:r>
    </w:p>
    <w:p w14:paraId="15E72B44" w14:textId="77777777" w:rsidR="003853AF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DD576B4" w14:textId="3C57F88E" w:rsidR="00FE74EA" w:rsidRPr="00FE74EA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Pytanie: 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poz. 31 </w:t>
      </w:r>
      <w:r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w formularzu rzeczowo – cenowym: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ś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cierka Prima została wycofana z produkcji proszę o dopuszczenie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ś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cierki r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ó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wnowa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ż</w:t>
      </w:r>
      <w:r w:rsidR="00FE74EA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nej ?</w:t>
      </w:r>
    </w:p>
    <w:p w14:paraId="2137A253" w14:textId="7D4D5673" w:rsidR="00FE74EA" w:rsidRPr="001E3AD1" w:rsidRDefault="00FE74EA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E74EA">
        <w:rPr>
          <w:rFonts w:ascii="Aptos" w:eastAsia="Times New Roman" w:hAnsi="Aptos" w:cs="Aptos"/>
          <w:color w:val="000000"/>
          <w:kern w:val="0"/>
          <w:sz w:val="24"/>
          <w:szCs w:val="24"/>
          <w:lang w:eastAsia="pl-PL"/>
          <w14:ligatures w14:val="none"/>
        </w:rPr>
        <w:t> </w:t>
      </w:r>
      <w:r w:rsidR="003853AF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Odp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owiedź:</w:t>
      </w:r>
      <w:r w:rsidR="003853AF" w:rsidRPr="00FE74EA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3853AF" w:rsidRP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Zamawiający dopuszcza produkt równoważn</w:t>
      </w:r>
      <w:r w:rsidR="003853AF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y</w:t>
      </w:r>
      <w:r w:rsidRPr="00FE74EA">
        <w:rPr>
          <w:rFonts w:ascii="Aptos" w:eastAsia="Times New Roman" w:hAnsi="Aptos" w:cs="Aptos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pod warun</w:t>
      </w:r>
      <w:r w:rsidR="003853AF"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</w:t>
      </w:r>
      <w:r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iem zachowania cech tej ściereczki, głównie:</w:t>
      </w:r>
    </w:p>
    <w:p w14:paraId="6E5B06D7" w14:textId="15D8C75A" w:rsidR="00FE74EA" w:rsidRPr="001E3AD1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bookmarkStart w:id="7" w:name="_Hlk216864855"/>
      <w:r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- </w:t>
      </w:r>
      <w:r w:rsidR="00FE74EA"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Miękkie i chłonne: Aksamitne w dotyku, doskonale wchłaniają wodę i brud.</w:t>
      </w:r>
    </w:p>
    <w:p w14:paraId="35226B41" w14:textId="01324008" w:rsidR="00FE74EA" w:rsidRPr="001E3AD1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- </w:t>
      </w:r>
      <w:r w:rsidR="00FE74EA"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Uniwersalne: Stosowane na sucho (do kurzu) i na mokro (do mycia), na każdej powierzchni (kuchnia, łazienka, meble, elektronika).</w:t>
      </w:r>
    </w:p>
    <w:p w14:paraId="04796DEA" w14:textId="458F03E5" w:rsidR="00FE74EA" w:rsidRPr="001E3AD1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-  </w:t>
      </w:r>
      <w:r w:rsidR="00FE74EA"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Nie rysują: Bezpieczne dla czyszczonych powierzchni.</w:t>
      </w:r>
    </w:p>
    <w:p w14:paraId="417A608E" w14:textId="4F88937D" w:rsidR="00FE74EA" w:rsidRPr="001E3AD1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- </w:t>
      </w:r>
      <w:r w:rsidR="00FE74EA"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Trwałe: Można prać w temperaturze 60°C.</w:t>
      </w:r>
    </w:p>
    <w:p w14:paraId="0ED70A6B" w14:textId="02248ED8" w:rsidR="00FE74EA" w:rsidRPr="001E3AD1" w:rsidRDefault="003853AF" w:rsidP="003853AF">
      <w:pPr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- </w:t>
      </w:r>
      <w:r w:rsidR="00FE74EA" w:rsidRPr="001E3AD1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Materiał: Zrobione z wiskozy (100% pochodzenia naturalnego), która daje efekt "jak bawełna".</w:t>
      </w:r>
    </w:p>
    <w:p w14:paraId="433D29F7" w14:textId="77777777" w:rsidR="00FE74EA" w:rsidRDefault="00FE74EA" w:rsidP="00CA13B1">
      <w:pPr>
        <w:pStyle w:val="Akapitzlist"/>
        <w:spacing w:after="0" w:line="240" w:lineRule="auto"/>
        <w:ind w:left="426"/>
      </w:pPr>
    </w:p>
    <w:bookmarkEnd w:id="7"/>
    <w:p w14:paraId="4C01131C" w14:textId="69ABBDF0" w:rsidR="009F479A" w:rsidRDefault="00A80DDD" w:rsidP="009F479A">
      <w:pPr>
        <w:pStyle w:val="Akapitzlist"/>
        <w:numPr>
          <w:ilvl w:val="0"/>
          <w:numId w:val="3"/>
        </w:numPr>
        <w:spacing w:after="0" w:line="240" w:lineRule="auto"/>
        <w:ind w:left="426"/>
      </w:pPr>
      <w:r>
        <w:t xml:space="preserve">Zamówienie nr IV - </w:t>
      </w:r>
      <w:r w:rsidR="001D0659">
        <w:t xml:space="preserve">Szkoła Podstawowa im. A. Fidlera w Nowej Wsi </w:t>
      </w:r>
      <w:r w:rsidR="001D0659">
        <w:br/>
      </w:r>
      <w:r w:rsidR="009F479A">
        <w:t xml:space="preserve">Pytanie: poz. 4 </w:t>
      </w:r>
      <w:r w:rsidR="009F479A" w:rsidRPr="009F479A">
        <w:t xml:space="preserve">w formularzu rzeczowo – cenowym: </w:t>
      </w:r>
      <w:r w:rsidR="009F479A">
        <w:t xml:space="preserve">Czy Zamawiający dopuści produkt równoważny np. marki </w:t>
      </w:r>
      <w:proofErr w:type="spellStart"/>
      <w:r w:rsidR="009F479A">
        <w:t>tenzi</w:t>
      </w:r>
      <w:proofErr w:type="spellEnd"/>
      <w:r w:rsidR="009F479A">
        <w:t xml:space="preserve"> </w:t>
      </w:r>
      <w:hyperlink r:id="rId14" w:history="1">
        <w:r w:rsidR="009F479A" w:rsidRPr="003E372B">
          <w:rPr>
            <w:rStyle w:val="Hipercze"/>
          </w:rPr>
          <w:t>https://www.tenzi.pl/product/wc-sani-1l</w:t>
        </w:r>
      </w:hyperlink>
    </w:p>
    <w:p w14:paraId="6BB1CF84" w14:textId="5C3A3BE5" w:rsidR="009F479A" w:rsidRDefault="009F479A" w:rsidP="009F479A">
      <w:pPr>
        <w:pStyle w:val="Akapitzlist"/>
        <w:spacing w:after="0" w:line="240" w:lineRule="auto"/>
        <w:ind w:left="426"/>
      </w:pPr>
      <w:r>
        <w:t xml:space="preserve">Odpowiedź: </w:t>
      </w:r>
      <w:bookmarkStart w:id="8" w:name="_Hlk216856166"/>
      <w:r>
        <w:t>Zamawiający nie wyraża zgody na zastosowanie produktu równoważnego</w:t>
      </w:r>
      <w:bookmarkEnd w:id="8"/>
      <w:r>
        <w:br/>
      </w:r>
    </w:p>
    <w:p w14:paraId="42AECC9C" w14:textId="279073A9" w:rsidR="009F479A" w:rsidRDefault="009F479A" w:rsidP="009F479A">
      <w:pPr>
        <w:pStyle w:val="Akapitzlist"/>
        <w:spacing w:after="0" w:line="240" w:lineRule="auto"/>
        <w:ind w:left="426"/>
      </w:pPr>
      <w:r>
        <w:t xml:space="preserve">Pytanie: poz. 26 w formularzu rzeczowo – cenowym: ścierka Prima została wycofana z produkcji proszę o dopuszczenie ścierki równoważnej ? </w:t>
      </w:r>
    </w:p>
    <w:p w14:paraId="07E2EC50" w14:textId="4718FBA7" w:rsidR="009F479A" w:rsidRDefault="009F479A" w:rsidP="009F479A">
      <w:pPr>
        <w:pStyle w:val="Akapitzlist"/>
        <w:spacing w:after="0" w:line="240" w:lineRule="auto"/>
        <w:ind w:left="426"/>
      </w:pPr>
      <w:r>
        <w:t>Odpowiedź:</w:t>
      </w:r>
      <w:r w:rsidRPr="009F479A">
        <w:t xml:space="preserve"> </w:t>
      </w:r>
      <w:r>
        <w:t>Zamawiający dopuszcza produkt równoważny.</w:t>
      </w:r>
    </w:p>
    <w:p w14:paraId="286D4948" w14:textId="31815EA8" w:rsidR="00C54D74" w:rsidRDefault="009F479A" w:rsidP="009F479A">
      <w:pPr>
        <w:pStyle w:val="Akapitzlist"/>
        <w:spacing w:after="0" w:line="240" w:lineRule="auto"/>
        <w:ind w:left="426"/>
      </w:pPr>
      <w:r>
        <w:lastRenderedPageBreak/>
        <w:br/>
        <w:t>Pytanie: poz. 30-31</w:t>
      </w:r>
      <w:r w:rsidR="00230AD3" w:rsidRPr="00230AD3">
        <w:t xml:space="preserve"> </w:t>
      </w:r>
      <w:r w:rsidR="00230AD3" w:rsidRPr="009F479A">
        <w:t xml:space="preserve">w formularzu rzeczowo – cenowym: </w:t>
      </w:r>
      <w:r>
        <w:t xml:space="preserve"> Czy Zamawiający dopuści produkt innego producenta o takich samych bądź lepszych parametrach ?</w:t>
      </w:r>
    </w:p>
    <w:p w14:paraId="00D87DDE" w14:textId="1C7981DA" w:rsidR="009F479A" w:rsidRDefault="009F479A" w:rsidP="009F479A">
      <w:pPr>
        <w:pStyle w:val="Akapitzlist"/>
        <w:spacing w:after="0" w:line="240" w:lineRule="auto"/>
        <w:ind w:left="426"/>
      </w:pPr>
      <w:r>
        <w:t xml:space="preserve">Odpowiedź: </w:t>
      </w:r>
      <w:r w:rsidR="00230AD3">
        <w:t>Zamawiający nie wyraża zgody na zastosowanie produktu równoważnego</w:t>
      </w:r>
    </w:p>
    <w:p w14:paraId="54DD13C5" w14:textId="77777777" w:rsidR="009F479A" w:rsidRDefault="009F479A" w:rsidP="009F479A">
      <w:pPr>
        <w:pStyle w:val="Akapitzlist"/>
        <w:spacing w:after="0" w:line="240" w:lineRule="auto"/>
        <w:ind w:left="426"/>
      </w:pPr>
    </w:p>
    <w:p w14:paraId="54C6B877" w14:textId="50E0A17D" w:rsidR="00230AD3" w:rsidRPr="00D30312" w:rsidRDefault="00230AD3" w:rsidP="00C54D74">
      <w:pPr>
        <w:pStyle w:val="Akapitzlist"/>
        <w:numPr>
          <w:ilvl w:val="0"/>
          <w:numId w:val="3"/>
        </w:numPr>
        <w:spacing w:after="0" w:line="240" w:lineRule="auto"/>
        <w:ind w:left="426"/>
      </w:pPr>
      <w:r w:rsidRPr="00D30312">
        <w:t>Zamówienie nr VI – Szkoła Podstawowa nr 3 im. Zbigniewa Herberta we Wronkach</w:t>
      </w:r>
    </w:p>
    <w:p w14:paraId="4BF77CB8" w14:textId="33818940" w:rsidR="00230AD3" w:rsidRPr="00D30312" w:rsidRDefault="00230AD3" w:rsidP="00230AD3">
      <w:pPr>
        <w:pStyle w:val="Akapitzlist"/>
        <w:spacing w:after="0" w:line="240" w:lineRule="auto"/>
        <w:ind w:left="426"/>
      </w:pPr>
      <w:r w:rsidRPr="00D30312">
        <w:t xml:space="preserve">Pytanie: poz.33 w formularzu rzeczowo – cenowym: </w:t>
      </w:r>
      <w:proofErr w:type="spellStart"/>
      <w:r w:rsidRPr="00D30312">
        <w:t>Cillit</w:t>
      </w:r>
      <w:proofErr w:type="spellEnd"/>
      <w:r w:rsidRPr="00D30312">
        <w:t xml:space="preserve"> żel k/rdza został wycofany z produkcji proszę o dopuszczenie produktu równoważnego o gramaturze 500ml?</w:t>
      </w:r>
    </w:p>
    <w:p w14:paraId="0E83DCCD" w14:textId="37F0730C" w:rsidR="00230AD3" w:rsidRPr="00D378B0" w:rsidRDefault="00230AD3" w:rsidP="00230AD3">
      <w:pPr>
        <w:pStyle w:val="Akapitzlist"/>
        <w:spacing w:after="0" w:line="240" w:lineRule="auto"/>
        <w:ind w:left="426"/>
        <w:rPr>
          <w:color w:val="EE0000"/>
        </w:rPr>
      </w:pPr>
      <w:r w:rsidRPr="00D30312">
        <w:t>Odpowiedź:</w:t>
      </w:r>
      <w:r w:rsidR="00D30312" w:rsidRPr="00D30312">
        <w:t xml:space="preserve"> Zamawiający zmienia produkt na </w:t>
      </w:r>
      <w:bookmarkStart w:id="9" w:name="_Hlk216865075"/>
      <w:r w:rsidR="00D30312" w:rsidRPr="00D30312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Płyn do czyszczenia (usuwania kamienia i rdzy) i dezynfekcji łazienek w sprayu firmy Tytan kamień i rdza o pojemności 500g</w:t>
      </w:r>
    </w:p>
    <w:bookmarkEnd w:id="9"/>
    <w:p w14:paraId="3CCB766F" w14:textId="77777777" w:rsidR="00230AD3" w:rsidRPr="00D378B0" w:rsidRDefault="00230AD3" w:rsidP="00230AD3">
      <w:pPr>
        <w:pStyle w:val="Akapitzlist"/>
        <w:spacing w:after="0" w:line="240" w:lineRule="auto"/>
        <w:ind w:left="426"/>
        <w:rPr>
          <w:color w:val="EE0000"/>
        </w:rPr>
      </w:pPr>
    </w:p>
    <w:p w14:paraId="70787096" w14:textId="59BB551C" w:rsidR="00230AD3" w:rsidRPr="00D30312" w:rsidRDefault="00230AD3" w:rsidP="00230AD3">
      <w:pPr>
        <w:pStyle w:val="Akapitzlist"/>
        <w:spacing w:after="0" w:line="240" w:lineRule="auto"/>
        <w:ind w:left="426"/>
      </w:pPr>
      <w:r w:rsidRPr="00D30312">
        <w:t>Pytanie: poz.39 w formularzu rzeczowo – cenowym: Czy Zamawiający dopuści produkt równoważny?</w:t>
      </w:r>
    </w:p>
    <w:p w14:paraId="243C6502" w14:textId="050F3D5E" w:rsidR="00230AD3" w:rsidRPr="00D30312" w:rsidRDefault="00230AD3" w:rsidP="00230AD3">
      <w:pPr>
        <w:pStyle w:val="Akapitzlist"/>
        <w:spacing w:after="0" w:line="240" w:lineRule="auto"/>
        <w:ind w:left="426"/>
      </w:pPr>
      <w:r w:rsidRPr="00D30312">
        <w:t>Odpowiedź:</w:t>
      </w:r>
      <w:r w:rsidR="00D30312" w:rsidRPr="00D30312">
        <w:t xml:space="preserve"> Zamawiający nie wyraża zgody na zastosowanie produktu równoważnego</w:t>
      </w:r>
    </w:p>
    <w:p w14:paraId="10CC2E4C" w14:textId="77777777" w:rsidR="00230AD3" w:rsidRPr="00D30312" w:rsidRDefault="00230AD3" w:rsidP="00230AD3">
      <w:pPr>
        <w:pStyle w:val="Akapitzlist"/>
        <w:spacing w:after="0" w:line="240" w:lineRule="auto"/>
        <w:ind w:left="426"/>
      </w:pPr>
    </w:p>
    <w:p w14:paraId="57843136" w14:textId="700F9970" w:rsidR="00230AD3" w:rsidRPr="00D30312" w:rsidRDefault="00230AD3" w:rsidP="00230AD3">
      <w:pPr>
        <w:pStyle w:val="Akapitzlist"/>
        <w:spacing w:after="0" w:line="240" w:lineRule="auto"/>
        <w:ind w:left="426"/>
      </w:pPr>
      <w:r w:rsidRPr="00D30312">
        <w:t xml:space="preserve">Pytanie: poz. 40  w formularzu rzeczowo – cenowym:  Czy Zamawiający dopuści produkt równoważny </w:t>
      </w:r>
      <w:r w:rsidR="00D378B0" w:rsidRPr="00D30312">
        <w:t>np.</w:t>
      </w:r>
      <w:r w:rsidRPr="00D30312">
        <w:t xml:space="preserve"> </w:t>
      </w:r>
      <w:proofErr w:type="spellStart"/>
      <w:r w:rsidRPr="00D30312">
        <w:t>Ecoshine</w:t>
      </w:r>
      <w:proofErr w:type="spellEnd"/>
      <w:r w:rsidRPr="00D30312">
        <w:t xml:space="preserve"> </w:t>
      </w:r>
      <w:proofErr w:type="spellStart"/>
      <w:r w:rsidRPr="00D30312">
        <w:t>disher</w:t>
      </w:r>
      <w:proofErr w:type="spellEnd"/>
      <w:r w:rsidRPr="00D30312">
        <w:t xml:space="preserve"> </w:t>
      </w:r>
      <w:proofErr w:type="spellStart"/>
      <w:r w:rsidRPr="00D30312">
        <w:t>basic</w:t>
      </w:r>
      <w:proofErr w:type="spellEnd"/>
      <w:r w:rsidRPr="00D30312">
        <w:t xml:space="preserve"> 12kg?</w:t>
      </w:r>
    </w:p>
    <w:p w14:paraId="20ADE554" w14:textId="269626F4" w:rsidR="00230AD3" w:rsidRPr="00D30312" w:rsidRDefault="00230AD3" w:rsidP="00230AD3">
      <w:pPr>
        <w:pStyle w:val="Akapitzlist"/>
        <w:spacing w:after="0" w:line="240" w:lineRule="auto"/>
        <w:ind w:left="426"/>
      </w:pPr>
      <w:r w:rsidRPr="00D30312">
        <w:t xml:space="preserve">Odpowiedź: </w:t>
      </w:r>
      <w:r w:rsidR="00D30312" w:rsidRPr="00D30312">
        <w:t>Zamawiający nie wyraża zgody na zastosowanie produktu równoważnego</w:t>
      </w:r>
    </w:p>
    <w:p w14:paraId="1E055A9C" w14:textId="1CB0A366" w:rsidR="00230AD3" w:rsidRPr="00D30312" w:rsidRDefault="00230AD3" w:rsidP="00230AD3">
      <w:pPr>
        <w:pStyle w:val="Akapitzlist"/>
        <w:spacing w:after="0" w:line="240" w:lineRule="auto"/>
        <w:ind w:left="426"/>
      </w:pPr>
      <w:r w:rsidRPr="00D30312">
        <w:t>Pytanie: poz. 41 w formularzu rzeczowo – cenowym: Czy Zamawiający dopuści produkt równoważny?</w:t>
      </w:r>
    </w:p>
    <w:p w14:paraId="285BB2D6" w14:textId="6961206D" w:rsidR="00230AD3" w:rsidRPr="00D378B0" w:rsidRDefault="00230AD3" w:rsidP="00230AD3">
      <w:pPr>
        <w:pStyle w:val="Akapitzlist"/>
        <w:spacing w:after="0" w:line="240" w:lineRule="auto"/>
        <w:ind w:left="426"/>
        <w:rPr>
          <w:color w:val="EE0000"/>
        </w:rPr>
      </w:pPr>
      <w:r w:rsidRPr="00D30312">
        <w:t xml:space="preserve">Odpowiedź: </w:t>
      </w:r>
      <w:r w:rsidR="00D30312">
        <w:t>Zamawiający nie wyraża zgody na zastosowanie produktu równoważnego</w:t>
      </w:r>
    </w:p>
    <w:p w14:paraId="57AFAC05" w14:textId="77777777" w:rsidR="00230AD3" w:rsidRPr="00D378B0" w:rsidRDefault="00230AD3" w:rsidP="00230AD3">
      <w:pPr>
        <w:pStyle w:val="Akapitzlist"/>
        <w:spacing w:after="0" w:line="240" w:lineRule="auto"/>
        <w:ind w:left="426"/>
        <w:rPr>
          <w:color w:val="EE0000"/>
        </w:rPr>
      </w:pPr>
    </w:p>
    <w:p w14:paraId="26E9030C" w14:textId="0DB75B5B" w:rsidR="003C451E" w:rsidRPr="00D30312" w:rsidRDefault="003C451E" w:rsidP="00C54D74">
      <w:pPr>
        <w:pStyle w:val="Akapitzlist"/>
        <w:numPr>
          <w:ilvl w:val="0"/>
          <w:numId w:val="3"/>
        </w:numPr>
        <w:spacing w:after="0" w:line="240" w:lineRule="auto"/>
        <w:ind w:left="426"/>
      </w:pPr>
      <w:r w:rsidRPr="00D30312">
        <w:t xml:space="preserve">Zamówienie nr VII - </w:t>
      </w:r>
      <w:r w:rsidR="001D0659" w:rsidRPr="00D30312">
        <w:t xml:space="preserve">Szkoła </w:t>
      </w:r>
      <w:r w:rsidR="00230AD3" w:rsidRPr="00D30312">
        <w:t xml:space="preserve">Podstawowa im. Wincentego Witosa </w:t>
      </w:r>
      <w:r w:rsidR="001D0659" w:rsidRPr="00D30312">
        <w:t xml:space="preserve">w Biezdrowie: </w:t>
      </w:r>
    </w:p>
    <w:p w14:paraId="531BD964" w14:textId="10324B88" w:rsidR="003C451E" w:rsidRPr="00D30312" w:rsidRDefault="003C451E" w:rsidP="00D378B0">
      <w:pPr>
        <w:pStyle w:val="Akapitzlist"/>
        <w:spacing w:after="0" w:line="240" w:lineRule="auto"/>
        <w:ind w:left="426"/>
      </w:pPr>
      <w:r w:rsidRPr="00D30312">
        <w:t>Pytanie:</w:t>
      </w:r>
      <w:r w:rsidR="00C54D74" w:rsidRPr="00D30312">
        <w:t xml:space="preserve"> </w:t>
      </w:r>
      <w:r w:rsidR="00D378B0" w:rsidRPr="00D30312">
        <w:t xml:space="preserve">poz. 34 </w:t>
      </w:r>
      <w:r w:rsidR="00D30312" w:rsidRPr="00D30312">
        <w:t xml:space="preserve">w formularzu rzeczowo – cenowym: </w:t>
      </w:r>
      <w:r w:rsidR="00D30312">
        <w:t xml:space="preserve"> </w:t>
      </w:r>
      <w:r w:rsidR="00D378B0" w:rsidRPr="00D30312">
        <w:t xml:space="preserve">Czy Zamawiający wyrazi zgodę na produkt równoważny np. marki </w:t>
      </w:r>
      <w:proofErr w:type="spellStart"/>
      <w:r w:rsidR="00D378B0" w:rsidRPr="00D30312">
        <w:t>tenzi</w:t>
      </w:r>
      <w:proofErr w:type="spellEnd"/>
      <w:r w:rsidR="00D378B0" w:rsidRPr="00D30312">
        <w:t xml:space="preserve"> </w:t>
      </w:r>
      <w:hyperlink r:id="rId15" w:history="1">
        <w:r w:rsidR="00D378B0" w:rsidRPr="00D30312">
          <w:rPr>
            <w:rStyle w:val="Hipercze"/>
            <w:color w:val="auto"/>
          </w:rPr>
          <w:t>https://www.tenzi.pl/product/topefekt-r-oranz-10l</w:t>
        </w:r>
      </w:hyperlink>
    </w:p>
    <w:p w14:paraId="6DB697B1" w14:textId="27D5F31D" w:rsidR="00D378B0" w:rsidRPr="00652BD0" w:rsidRDefault="00D378B0" w:rsidP="00652BD0">
      <w:pPr>
        <w:pStyle w:val="Akapitzlist"/>
        <w:spacing w:after="0" w:line="240" w:lineRule="auto"/>
        <w:ind w:left="426"/>
      </w:pPr>
      <w:r w:rsidRPr="00D30312">
        <w:t>Odpowiedź:</w:t>
      </w:r>
      <w:r w:rsidR="00D30312" w:rsidRPr="00D30312">
        <w:t xml:space="preserve"> </w:t>
      </w:r>
      <w:r w:rsidR="00D30312">
        <w:t>Zamawiający dopuszcza produkt równoważny</w:t>
      </w:r>
    </w:p>
    <w:p w14:paraId="73344B35" w14:textId="77777777" w:rsidR="00C76D82" w:rsidRPr="00D378B0" w:rsidRDefault="00C76D82" w:rsidP="003C451E">
      <w:pPr>
        <w:pStyle w:val="Akapitzlist"/>
        <w:spacing w:after="0" w:line="240" w:lineRule="auto"/>
        <w:rPr>
          <w:color w:val="EE0000"/>
        </w:rPr>
      </w:pPr>
    </w:p>
    <w:p w14:paraId="23C84A11" w14:textId="77777777" w:rsidR="00D30312" w:rsidRPr="00652BD0" w:rsidRDefault="003C451E" w:rsidP="00D378B0">
      <w:pPr>
        <w:pStyle w:val="Akapitzlist"/>
        <w:numPr>
          <w:ilvl w:val="0"/>
          <w:numId w:val="3"/>
        </w:numPr>
        <w:spacing w:after="0" w:line="240" w:lineRule="auto"/>
        <w:ind w:left="28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52BD0">
        <w:t xml:space="preserve">Zamówienie nr VIII </w:t>
      </w:r>
      <w:r w:rsidR="00C76D82" w:rsidRPr="00652BD0">
        <w:t>–</w:t>
      </w:r>
      <w:r w:rsidRPr="00652BD0">
        <w:t xml:space="preserve"> </w:t>
      </w:r>
      <w:r w:rsidR="001D0659" w:rsidRPr="00652BD0">
        <w:t>Przedszkole</w:t>
      </w:r>
      <w:r w:rsidR="00C76D82" w:rsidRPr="00652BD0">
        <w:t xml:space="preserve"> nr 1 </w:t>
      </w:r>
      <w:r w:rsidR="001D0659" w:rsidRPr="00652BD0">
        <w:t xml:space="preserve"> </w:t>
      </w:r>
      <w:r w:rsidR="00C76D82" w:rsidRPr="00652BD0">
        <w:t>„</w:t>
      </w:r>
      <w:r w:rsidR="001D0659" w:rsidRPr="00652BD0">
        <w:t xml:space="preserve">Bajkowy </w:t>
      </w:r>
      <w:r w:rsidRPr="00652BD0">
        <w:t>Ś</w:t>
      </w:r>
      <w:r w:rsidR="001D0659" w:rsidRPr="00652BD0">
        <w:t>wiat</w:t>
      </w:r>
      <w:r w:rsidR="00C76D82" w:rsidRPr="00652BD0">
        <w:t>” we Wronkach</w:t>
      </w:r>
      <w:r w:rsidR="001D0659" w:rsidRPr="00652BD0">
        <w:t xml:space="preserve">: </w:t>
      </w:r>
      <w:r w:rsidR="001D0659" w:rsidRPr="00652BD0">
        <w:br/>
      </w:r>
      <w:r w:rsidR="00D30312" w:rsidRPr="00652BD0">
        <w:t xml:space="preserve">Pytanie: </w:t>
      </w:r>
      <w:r w:rsidR="00D378B0" w:rsidRPr="00652BD0">
        <w:t xml:space="preserve">poz.3 </w:t>
      </w:r>
      <w:r w:rsidR="00D30312" w:rsidRPr="00652BD0">
        <w:t xml:space="preserve">w formularzu rzeczowo – cenowym: </w:t>
      </w:r>
      <w:r w:rsidR="00D378B0" w:rsidRPr="00652BD0">
        <w:t xml:space="preserve">Czy Zamawiający oczekuje miotły z mieszanym włosiem czy naturalnym? </w:t>
      </w:r>
    </w:p>
    <w:p w14:paraId="5EB5305C" w14:textId="42916FDF" w:rsidR="00D30312" w:rsidRPr="00652BD0" w:rsidRDefault="00D30312" w:rsidP="00D30312">
      <w:pPr>
        <w:pStyle w:val="Akapitzlist"/>
        <w:spacing w:after="0" w:line="240" w:lineRule="auto"/>
        <w:ind w:left="284"/>
      </w:pPr>
      <w:r w:rsidRPr="00652BD0">
        <w:t xml:space="preserve">Odpowiedź: </w:t>
      </w:r>
      <w:r w:rsidR="00652BD0" w:rsidRPr="00652BD0">
        <w:t>Zamawiający oczekuje miotły z włosiem naturalnym</w:t>
      </w:r>
      <w:r w:rsidR="00D378B0" w:rsidRPr="00652BD0">
        <w:br/>
      </w:r>
      <w:r w:rsidRPr="00652BD0">
        <w:t xml:space="preserve">Pytanie: </w:t>
      </w:r>
      <w:r w:rsidR="00D378B0" w:rsidRPr="00652BD0">
        <w:t xml:space="preserve">poz. 17 </w:t>
      </w:r>
      <w:r w:rsidRPr="00652BD0">
        <w:t xml:space="preserve">w formularzu rzeczowo – cenowym: </w:t>
      </w:r>
      <w:r w:rsidR="00D378B0" w:rsidRPr="00652BD0">
        <w:t xml:space="preserve">ludwik do szyb produkowany jest w gramaturze 600ml. Proszę o dopuszczenie podanej gramatury? </w:t>
      </w:r>
    </w:p>
    <w:p w14:paraId="244837D4" w14:textId="4B11583A" w:rsidR="003C451E" w:rsidRPr="00652BD0" w:rsidRDefault="00D30312" w:rsidP="00D30312">
      <w:pPr>
        <w:pStyle w:val="Akapitzlist"/>
        <w:spacing w:after="0" w:line="240" w:lineRule="auto"/>
        <w:ind w:left="284"/>
      </w:pPr>
      <w:r w:rsidRPr="00652BD0">
        <w:t xml:space="preserve">Odpowiedź: </w:t>
      </w:r>
      <w:r w:rsidR="00652BD0" w:rsidRPr="00652BD0">
        <w:t xml:space="preserve">Zamawiający </w:t>
      </w:r>
      <w:r w:rsidR="00652BD0">
        <w:t>wyraża zgodę na zmianę</w:t>
      </w:r>
      <w:r w:rsidR="00652BD0" w:rsidRPr="00652BD0">
        <w:t xml:space="preserve"> gramatur</w:t>
      </w:r>
      <w:r w:rsidR="00652BD0">
        <w:t>y</w:t>
      </w:r>
      <w:r w:rsidR="00652BD0" w:rsidRPr="00652BD0">
        <w:t xml:space="preserve"> produktu na 600 ml</w:t>
      </w:r>
      <w:r w:rsidR="00D378B0" w:rsidRPr="00652BD0">
        <w:br/>
      </w:r>
      <w:r w:rsidRPr="00652BD0">
        <w:t xml:space="preserve">Pytanie: </w:t>
      </w:r>
      <w:r w:rsidR="00D378B0" w:rsidRPr="00652BD0">
        <w:t>poz. 20 Tytan do przypale</w:t>
      </w:r>
      <w:r w:rsidRPr="00652BD0">
        <w:t>ń</w:t>
      </w:r>
      <w:r w:rsidR="00D378B0" w:rsidRPr="00652BD0">
        <w:t xml:space="preserve"> produkowany jest w gramaturze 500g. Proszę o DOPUSZCZENIE PODANEJ GRAMATURY ?</w:t>
      </w:r>
    </w:p>
    <w:p w14:paraId="429EB6F7" w14:textId="25F2E5FA" w:rsidR="00D30312" w:rsidRDefault="00D30312" w:rsidP="00D30312">
      <w:pPr>
        <w:pStyle w:val="Akapitzlist"/>
        <w:spacing w:after="0" w:line="240" w:lineRule="auto"/>
        <w:ind w:left="284"/>
      </w:pPr>
      <w:r w:rsidRPr="00652BD0">
        <w:t>Odpowiedź</w:t>
      </w:r>
      <w:r w:rsidR="00652BD0" w:rsidRPr="00652BD0">
        <w:t>:  Zamawiający</w:t>
      </w:r>
      <w:r w:rsidR="00652BD0">
        <w:t xml:space="preserve"> wyraża zgodę na</w:t>
      </w:r>
      <w:r w:rsidR="00652BD0" w:rsidRPr="00652BD0">
        <w:t xml:space="preserve"> zmi</w:t>
      </w:r>
      <w:r w:rsidR="00652BD0">
        <w:t>anę</w:t>
      </w:r>
      <w:r w:rsidR="00652BD0" w:rsidRPr="00652BD0">
        <w:t xml:space="preserve"> gramatur</w:t>
      </w:r>
      <w:r w:rsidR="00652BD0">
        <w:t>y</w:t>
      </w:r>
      <w:r w:rsidR="00652BD0" w:rsidRPr="00652BD0">
        <w:t xml:space="preserve"> produktu na 500g</w:t>
      </w:r>
    </w:p>
    <w:p w14:paraId="424F11ED" w14:textId="77777777" w:rsidR="00652BD0" w:rsidRPr="00652BD0" w:rsidRDefault="00652BD0" w:rsidP="00D30312">
      <w:pPr>
        <w:pStyle w:val="Akapitzlist"/>
        <w:spacing w:after="0" w:line="240" w:lineRule="auto"/>
        <w:ind w:left="28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82BFC74" w14:textId="2EB43680" w:rsidR="00D378B0" w:rsidRPr="00652BD0" w:rsidRDefault="00D378B0" w:rsidP="00D378B0">
      <w:pPr>
        <w:pStyle w:val="Akapitzlist"/>
        <w:numPr>
          <w:ilvl w:val="0"/>
          <w:numId w:val="3"/>
        </w:numPr>
        <w:spacing w:after="0" w:line="240" w:lineRule="auto"/>
        <w:ind w:left="28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652BD0">
        <w:t xml:space="preserve">Zamówienie nr IX – Przedszkole nr 2 </w:t>
      </w:r>
      <w:proofErr w:type="spellStart"/>
      <w:r w:rsidRPr="00652BD0">
        <w:t>Wronczusie</w:t>
      </w:r>
      <w:proofErr w:type="spellEnd"/>
      <w:r w:rsidRPr="00652BD0">
        <w:t xml:space="preserve"> we Wronkach</w:t>
      </w:r>
    </w:p>
    <w:p w14:paraId="38350A2F" w14:textId="637F289F" w:rsidR="00D378B0" w:rsidRPr="00652BD0" w:rsidRDefault="00D378B0" w:rsidP="00D378B0">
      <w:pPr>
        <w:pStyle w:val="Akapitzlist"/>
        <w:spacing w:after="0" w:line="240" w:lineRule="auto"/>
        <w:ind w:left="284"/>
      </w:pPr>
      <w:r w:rsidRPr="00652BD0">
        <w:t>Pytanie: POZ. 36- Czy Zamawiaj</w:t>
      </w:r>
      <w:r w:rsidR="00652BD0">
        <w:t>ą</w:t>
      </w:r>
      <w:r w:rsidRPr="00652BD0">
        <w:t>cy dopu</w:t>
      </w:r>
      <w:r w:rsidR="00652BD0">
        <w:t>ś</w:t>
      </w:r>
      <w:r w:rsidRPr="00652BD0">
        <w:t>ci produkt równoważny?</w:t>
      </w:r>
    </w:p>
    <w:p w14:paraId="095C3AD1" w14:textId="06C79900" w:rsidR="00652BD0" w:rsidRPr="00D378B0" w:rsidRDefault="00652BD0" w:rsidP="00D378B0">
      <w:pPr>
        <w:pStyle w:val="Akapitzlist"/>
        <w:spacing w:after="0" w:line="240" w:lineRule="auto"/>
        <w:ind w:left="284"/>
        <w:rPr>
          <w:rFonts w:ascii="Tahoma" w:eastAsia="Times New Roman" w:hAnsi="Tahoma" w:cs="Tahoma"/>
          <w:color w:val="EE0000"/>
          <w:kern w:val="0"/>
          <w:sz w:val="20"/>
          <w:szCs w:val="20"/>
          <w:lang w:eastAsia="pl-PL"/>
          <w14:ligatures w14:val="none"/>
        </w:rPr>
      </w:pPr>
      <w:r w:rsidRPr="00652BD0">
        <w:t xml:space="preserve">Odpowiedź: </w:t>
      </w:r>
      <w:r>
        <w:t>Zamawiający nie wyraża zgody na zastosowanie produktu równoważnego</w:t>
      </w:r>
    </w:p>
    <w:p w14:paraId="685DFB3F" w14:textId="0872833C" w:rsidR="00EF0147" w:rsidRPr="003C451E" w:rsidRDefault="001D0659" w:rsidP="00C76D82">
      <w:pPr>
        <w:pStyle w:val="Akapitzlist"/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378B0">
        <w:rPr>
          <w:color w:val="EE0000"/>
        </w:rPr>
        <w:br/>
      </w:r>
    </w:p>
    <w:p w14:paraId="30DA1F6A" w14:textId="7F8E6915" w:rsidR="00282D4D" w:rsidRDefault="00282D4D" w:rsidP="00282D4D">
      <w:pPr>
        <w:jc w:val="both"/>
        <w:rPr>
          <w:rFonts w:ascii="Tahoma" w:hAnsi="Tahoma" w:cs="Tahoma"/>
          <w:sz w:val="20"/>
          <w:szCs w:val="20"/>
        </w:rPr>
      </w:pPr>
      <w:r w:rsidRPr="007619CB">
        <w:rPr>
          <w:rFonts w:ascii="Tahoma" w:hAnsi="Tahoma" w:cs="Tahoma"/>
          <w:sz w:val="20"/>
          <w:szCs w:val="20"/>
        </w:rPr>
        <w:t xml:space="preserve">Zamawiający informuje, że dokonane wyjaśnienia treści </w:t>
      </w:r>
      <w:r>
        <w:rPr>
          <w:rFonts w:ascii="Tahoma" w:hAnsi="Tahoma" w:cs="Tahoma"/>
          <w:sz w:val="20"/>
          <w:szCs w:val="20"/>
        </w:rPr>
        <w:t>zapytania ofertowego</w:t>
      </w:r>
      <w:r w:rsidRPr="007619CB">
        <w:rPr>
          <w:rFonts w:ascii="Tahoma" w:hAnsi="Tahoma" w:cs="Tahoma"/>
          <w:sz w:val="20"/>
          <w:szCs w:val="20"/>
        </w:rPr>
        <w:t xml:space="preserve"> stają się integralną je</w:t>
      </w:r>
      <w:r>
        <w:rPr>
          <w:rFonts w:ascii="Tahoma" w:hAnsi="Tahoma" w:cs="Tahoma"/>
          <w:sz w:val="20"/>
          <w:szCs w:val="20"/>
        </w:rPr>
        <w:t>go</w:t>
      </w:r>
      <w:r w:rsidRPr="007619CB">
        <w:rPr>
          <w:rFonts w:ascii="Tahoma" w:hAnsi="Tahoma" w:cs="Tahoma"/>
          <w:sz w:val="20"/>
          <w:szCs w:val="20"/>
        </w:rPr>
        <w:t xml:space="preserve"> częścią i będą wiążące przy składaniu ofert.</w:t>
      </w:r>
    </w:p>
    <w:p w14:paraId="37E64AF9" w14:textId="77777777" w:rsidR="00D470EB" w:rsidRDefault="00D470EB" w:rsidP="00D470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C2DBABA" w14:textId="71032714" w:rsidR="00D470EB" w:rsidRDefault="00D470EB" w:rsidP="00D470EB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DYREKTOR</w:t>
      </w:r>
    </w:p>
    <w:p w14:paraId="755E0E2C" w14:textId="5598F138" w:rsidR="00D470EB" w:rsidRDefault="00D470EB" w:rsidP="00D470EB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(-)</w:t>
      </w:r>
    </w:p>
    <w:p w14:paraId="05D0E975" w14:textId="791C8E15" w:rsidR="00D470EB" w:rsidRPr="007619CB" w:rsidRDefault="00D470EB" w:rsidP="00D470EB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Lucyna </w:t>
      </w:r>
      <w:proofErr w:type="spellStart"/>
      <w:r>
        <w:rPr>
          <w:rFonts w:ascii="Tahoma" w:hAnsi="Tahoma" w:cs="Tahoma"/>
          <w:sz w:val="20"/>
          <w:szCs w:val="20"/>
        </w:rPr>
        <w:t>Kędzioł</w:t>
      </w:r>
      <w:proofErr w:type="spellEnd"/>
    </w:p>
    <w:sectPr w:rsidR="00D470EB" w:rsidRPr="007619CB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B1CDB" w14:textId="77777777" w:rsidR="00282D4D" w:rsidRDefault="00282D4D" w:rsidP="00282D4D">
      <w:pPr>
        <w:spacing w:after="0" w:line="240" w:lineRule="auto"/>
      </w:pPr>
      <w:r>
        <w:separator/>
      </w:r>
    </w:p>
  </w:endnote>
  <w:endnote w:type="continuationSeparator" w:id="0">
    <w:p w14:paraId="4D9A6216" w14:textId="77777777" w:rsidR="00282D4D" w:rsidRDefault="00282D4D" w:rsidP="00282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Theme="majorEastAsia" w:hAnsi="Calibri" w:cs="Calibri"/>
        <w:sz w:val="28"/>
        <w:szCs w:val="28"/>
      </w:rPr>
      <w:id w:val="-201198059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916861B" w14:textId="268722E8" w:rsidR="00282D4D" w:rsidRPr="001E3AD1" w:rsidRDefault="00282D4D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1E3AD1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1E3AD1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1E3AD1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1E3AD1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1E3AD1">
          <w:rPr>
            <w:rFonts w:ascii="Calibri" w:eastAsiaTheme="majorEastAsia" w:hAnsi="Calibri" w:cs="Calibri"/>
            <w:sz w:val="20"/>
            <w:szCs w:val="20"/>
          </w:rPr>
          <w:t>2</w:t>
        </w:r>
        <w:r w:rsidRPr="001E3AD1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9AF761B" w14:textId="77777777" w:rsidR="00282D4D" w:rsidRDefault="00282D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9DFF3" w14:textId="77777777" w:rsidR="00282D4D" w:rsidRDefault="00282D4D" w:rsidP="00282D4D">
      <w:pPr>
        <w:spacing w:after="0" w:line="240" w:lineRule="auto"/>
      </w:pPr>
      <w:r>
        <w:separator/>
      </w:r>
    </w:p>
  </w:footnote>
  <w:footnote w:type="continuationSeparator" w:id="0">
    <w:p w14:paraId="31A9C892" w14:textId="77777777" w:rsidR="00282D4D" w:rsidRDefault="00282D4D" w:rsidP="00282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5A14"/>
    <w:multiLevelType w:val="hybridMultilevel"/>
    <w:tmpl w:val="9B244C10"/>
    <w:lvl w:ilvl="0" w:tplc="522CB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A81A94"/>
    <w:multiLevelType w:val="hybridMultilevel"/>
    <w:tmpl w:val="351A97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56CE2"/>
    <w:multiLevelType w:val="hybridMultilevel"/>
    <w:tmpl w:val="999C8C62"/>
    <w:lvl w:ilvl="0" w:tplc="45924932">
      <w:start w:val="3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C0457"/>
    <w:multiLevelType w:val="multilevel"/>
    <w:tmpl w:val="61BC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9044060">
    <w:abstractNumId w:val="1"/>
  </w:num>
  <w:num w:numId="2" w16cid:durableId="374350023">
    <w:abstractNumId w:val="2"/>
  </w:num>
  <w:num w:numId="3" w16cid:durableId="1653173399">
    <w:abstractNumId w:val="0"/>
  </w:num>
  <w:num w:numId="4" w16cid:durableId="28265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659"/>
    <w:rsid w:val="000631E8"/>
    <w:rsid w:val="001D0659"/>
    <w:rsid w:val="001E3AD1"/>
    <w:rsid w:val="00230AD3"/>
    <w:rsid w:val="00282D4D"/>
    <w:rsid w:val="002D682C"/>
    <w:rsid w:val="003853AF"/>
    <w:rsid w:val="003C451E"/>
    <w:rsid w:val="00481DC7"/>
    <w:rsid w:val="004B2541"/>
    <w:rsid w:val="00652BD0"/>
    <w:rsid w:val="0069310A"/>
    <w:rsid w:val="006C48D5"/>
    <w:rsid w:val="007553FE"/>
    <w:rsid w:val="00785F7F"/>
    <w:rsid w:val="007A4E24"/>
    <w:rsid w:val="007B57DC"/>
    <w:rsid w:val="008115D2"/>
    <w:rsid w:val="0090013C"/>
    <w:rsid w:val="009F479A"/>
    <w:rsid w:val="00A4597C"/>
    <w:rsid w:val="00A80DDD"/>
    <w:rsid w:val="00B132C7"/>
    <w:rsid w:val="00C54D74"/>
    <w:rsid w:val="00C76D82"/>
    <w:rsid w:val="00CA13B1"/>
    <w:rsid w:val="00D30312"/>
    <w:rsid w:val="00D378B0"/>
    <w:rsid w:val="00D470EB"/>
    <w:rsid w:val="00D73768"/>
    <w:rsid w:val="00EC1040"/>
    <w:rsid w:val="00EF0147"/>
    <w:rsid w:val="00F056A5"/>
    <w:rsid w:val="00F11087"/>
    <w:rsid w:val="00F164B2"/>
    <w:rsid w:val="00F442CE"/>
    <w:rsid w:val="00FB4863"/>
    <w:rsid w:val="00FE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31F9"/>
  <w15:chartTrackingRefBased/>
  <w15:docId w15:val="{08FED5D7-7076-46B6-9D2B-71347137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D4D"/>
  </w:style>
  <w:style w:type="paragraph" w:styleId="Stopka">
    <w:name w:val="footer"/>
    <w:basedOn w:val="Normalny"/>
    <w:link w:val="StopkaZnak"/>
    <w:uiPriority w:val="99"/>
    <w:unhideWhenUsed/>
    <w:rsid w:val="0028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2D4D"/>
  </w:style>
  <w:style w:type="character" w:styleId="Hipercze">
    <w:name w:val="Hyperlink"/>
    <w:basedOn w:val="Domylnaczcionkaakapitu"/>
    <w:uiPriority w:val="99"/>
    <w:unhideWhenUsed/>
    <w:rsid w:val="008115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1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zi.pl/product/gran-diw-blue-10l" TargetMode="External"/><Relationship Id="rId13" Type="http://schemas.openxmlformats.org/officeDocument/2006/relationships/hyperlink" Target="https://www.tenzi.pl/product/topefekt-r-oranz-10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enzi.pl/product/gran-simo-10l" TargetMode="External"/><Relationship Id="rId12" Type="http://schemas.openxmlformats.org/officeDocument/2006/relationships/hyperlink" Target="https://www.tenzi.pl/product/topefekt-r-exotic-1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nzi.pl/product/topefekt-r-oranz-10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tenzi.pl/product/topefekt-r-oranz-10l" TargetMode="External"/><Relationship Id="rId10" Type="http://schemas.openxmlformats.org/officeDocument/2006/relationships/hyperlink" Target="https://www.tenzi.pl/product/topefekt-r-oranz-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nzi.pl/product/steel-strong-gt-0-6l" TargetMode="External"/><Relationship Id="rId14" Type="http://schemas.openxmlformats.org/officeDocument/2006/relationships/hyperlink" Target="https://www.tenzi.pl/product/wc-sani-1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1178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Zastróżna-Prostak</dc:creator>
  <cp:keywords/>
  <dc:description/>
  <cp:lastModifiedBy>Mariola Zastróżna-Prostak</cp:lastModifiedBy>
  <cp:revision>9</cp:revision>
  <cp:lastPrinted>2025-12-17T10:36:00Z</cp:lastPrinted>
  <dcterms:created xsi:type="dcterms:W3CDTF">2024-12-19T06:47:00Z</dcterms:created>
  <dcterms:modified xsi:type="dcterms:W3CDTF">2025-12-17T12:40:00Z</dcterms:modified>
</cp:coreProperties>
</file>